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914" w:rsidRPr="002D3914" w:rsidRDefault="002D3914" w:rsidP="002D3914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D3914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DF40D6" w:rsidRPr="002D3914" w:rsidRDefault="002D3914" w:rsidP="002D3914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D3914">
        <w:rPr>
          <w:rFonts w:ascii="Times New Roman" w:hAnsi="Times New Roman" w:cs="Times New Roman"/>
          <w:sz w:val="24"/>
          <w:szCs w:val="24"/>
        </w:rPr>
        <w:t>к Извещению о закупке</w:t>
      </w:r>
    </w:p>
    <w:p w:rsidR="002D3914" w:rsidRDefault="002D3914" w:rsidP="009965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3914" w:rsidRDefault="002D3914" w:rsidP="009965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6570" w:rsidRPr="00D56A43" w:rsidRDefault="00996570" w:rsidP="009965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6A43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</w:p>
    <w:p w:rsidR="00996570" w:rsidRPr="00583061" w:rsidRDefault="00583061" w:rsidP="00583061">
      <w:pPr>
        <w:pStyle w:val="a3"/>
        <w:spacing w:after="0" w:line="288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83061">
        <w:rPr>
          <w:rFonts w:ascii="Times New Roman" w:hAnsi="Times New Roman" w:cs="Times New Roman"/>
          <w:bCs/>
          <w:sz w:val="28"/>
          <w:szCs w:val="28"/>
        </w:rPr>
        <w:t xml:space="preserve">на поставку средств индивидуальной защиты - фильтрующий универсальный самоспасатель </w:t>
      </w:r>
    </w:p>
    <w:p w:rsidR="0099657F" w:rsidRPr="0099657F" w:rsidRDefault="0099657F" w:rsidP="009965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8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81"/>
      </w:tblGrid>
      <w:tr w:rsidR="0099657F" w:rsidRPr="0099657F" w:rsidTr="0041078B">
        <w:trPr>
          <w:trHeight w:val="2639"/>
        </w:trPr>
        <w:tc>
          <w:tcPr>
            <w:tcW w:w="9681" w:type="dxa"/>
          </w:tcPr>
          <w:p w:rsidR="006D7873" w:rsidRPr="006D7873" w:rsidRDefault="0099657F" w:rsidP="006D7873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-113"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65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Предмет закупки: </w:t>
            </w:r>
            <w:r w:rsidRPr="00996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поставка средств индивидуальной защиты - фильтрующий универсальный самоспасатель.</w:t>
            </w:r>
          </w:p>
          <w:p w:rsidR="0099657F" w:rsidRPr="006D7873" w:rsidRDefault="0099657F" w:rsidP="006D7873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171" w:hanging="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78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Назначение. </w:t>
            </w:r>
          </w:p>
          <w:p w:rsidR="006D7873" w:rsidRDefault="0099657F" w:rsidP="006D7873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657F">
              <w:rPr>
                <w:rFonts w:ascii="Times New Roman" w:hAnsi="Times New Roman" w:cs="Times New Roman"/>
                <w:sz w:val="28"/>
                <w:szCs w:val="28"/>
              </w:rPr>
              <w:t xml:space="preserve">Самоспасатель фильтрующий универсальный – средство индивидуальной защиты органов дыхания и зрения человека от токсичных продуктов горения – аэрозолей (дымов), паров и газов органических, неорганических кислых, неорганических основных веществ, а также от </w:t>
            </w:r>
            <w:proofErr w:type="spellStart"/>
            <w:r w:rsidRPr="0099657F">
              <w:rPr>
                <w:rFonts w:ascii="Times New Roman" w:hAnsi="Times New Roman" w:cs="Times New Roman"/>
                <w:sz w:val="28"/>
                <w:szCs w:val="28"/>
              </w:rPr>
              <w:t>монооксида</w:t>
            </w:r>
            <w:proofErr w:type="spellEnd"/>
            <w:r w:rsidRPr="0099657F">
              <w:rPr>
                <w:rFonts w:ascii="Times New Roman" w:hAnsi="Times New Roman" w:cs="Times New Roman"/>
                <w:sz w:val="28"/>
                <w:szCs w:val="28"/>
              </w:rPr>
              <w:t xml:space="preserve"> углерода при эвакуации из помещений во время пожара и других чрезвычайных ситуаций природного и техногенного характера, при содержании кислорода в окружающей среде не менее 17% объемных. </w:t>
            </w:r>
          </w:p>
          <w:p w:rsidR="0099657F" w:rsidRPr="0099657F" w:rsidRDefault="006D7873" w:rsidP="006D7873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3. </w:t>
            </w:r>
            <w:r w:rsidR="0099657F" w:rsidRPr="009965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Комплектность: </w:t>
            </w:r>
          </w:p>
          <w:p w:rsidR="0099657F" w:rsidRPr="0099657F" w:rsidRDefault="0099657F" w:rsidP="006D78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657F">
              <w:rPr>
                <w:rFonts w:ascii="Times New Roman" w:hAnsi="Times New Roman" w:cs="Times New Roman"/>
                <w:sz w:val="28"/>
                <w:szCs w:val="28"/>
              </w:rPr>
              <w:t xml:space="preserve">- Капюшон из огнестойкой ткани со смотровым окном. Допускается светоотражающая полоса; </w:t>
            </w:r>
          </w:p>
          <w:p w:rsidR="0099657F" w:rsidRPr="0099657F" w:rsidRDefault="0099657F" w:rsidP="006D78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657F">
              <w:rPr>
                <w:rFonts w:ascii="Times New Roman" w:hAnsi="Times New Roman" w:cs="Times New Roman"/>
                <w:sz w:val="28"/>
                <w:szCs w:val="28"/>
              </w:rPr>
              <w:t xml:space="preserve">- Полумаска с клапанами вдоха и выдоха, внутренние ремни не допускаются, заглушки фильтра не допускаются, т.к. конструкция самоспасателя должна позволять применять его сразу после извлечения из упаковки; </w:t>
            </w:r>
          </w:p>
          <w:p w:rsidR="0099657F" w:rsidRPr="0099657F" w:rsidRDefault="0099657F" w:rsidP="006D78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657F">
              <w:rPr>
                <w:rFonts w:ascii="Times New Roman" w:hAnsi="Times New Roman" w:cs="Times New Roman"/>
                <w:sz w:val="28"/>
                <w:szCs w:val="28"/>
              </w:rPr>
              <w:t xml:space="preserve">- Один комбинированный фильтр, комплекты фильтров не предусмотрены; </w:t>
            </w:r>
          </w:p>
          <w:p w:rsidR="0099657F" w:rsidRPr="0099657F" w:rsidRDefault="0099657F" w:rsidP="006D78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657F">
              <w:rPr>
                <w:rFonts w:ascii="Times New Roman" w:hAnsi="Times New Roman" w:cs="Times New Roman"/>
                <w:sz w:val="28"/>
                <w:szCs w:val="28"/>
              </w:rPr>
              <w:t xml:space="preserve">- Герметичная упаковка; </w:t>
            </w:r>
          </w:p>
          <w:p w:rsidR="0099657F" w:rsidRPr="0099657F" w:rsidRDefault="0099657F" w:rsidP="006D78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657F">
              <w:rPr>
                <w:rFonts w:ascii="Times New Roman" w:hAnsi="Times New Roman" w:cs="Times New Roman"/>
                <w:sz w:val="28"/>
                <w:szCs w:val="28"/>
              </w:rPr>
              <w:t xml:space="preserve">- Сумка для переноски самоспасателя; </w:t>
            </w:r>
          </w:p>
          <w:p w:rsidR="0099657F" w:rsidRPr="0099657F" w:rsidRDefault="0099657F" w:rsidP="006D78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657F">
              <w:rPr>
                <w:rFonts w:ascii="Times New Roman" w:hAnsi="Times New Roman" w:cs="Times New Roman"/>
                <w:sz w:val="28"/>
                <w:szCs w:val="28"/>
              </w:rPr>
              <w:t xml:space="preserve">- Руководство (инструкция) по эксплуатации (на каждый самоспасатель); </w:t>
            </w:r>
          </w:p>
          <w:p w:rsidR="0099657F" w:rsidRPr="0099657F" w:rsidRDefault="0099657F" w:rsidP="006D78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657F">
              <w:rPr>
                <w:rFonts w:ascii="Times New Roman" w:hAnsi="Times New Roman" w:cs="Times New Roman"/>
                <w:sz w:val="28"/>
                <w:szCs w:val="28"/>
              </w:rPr>
              <w:t xml:space="preserve">- Паспорт на партию самоспасателей с отметкой ОТК производителя (копия на каждый самоспасатель). </w:t>
            </w:r>
          </w:p>
        </w:tc>
      </w:tr>
    </w:tbl>
    <w:p w:rsidR="0041078B" w:rsidRPr="0041078B" w:rsidRDefault="0041078B" w:rsidP="006D78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78B">
        <w:rPr>
          <w:rFonts w:ascii="Times New Roman" w:hAnsi="Times New Roman" w:cs="Times New Roman"/>
          <w:sz w:val="28"/>
          <w:szCs w:val="28"/>
        </w:rPr>
        <w:t xml:space="preserve"> </w:t>
      </w:r>
      <w:r w:rsidR="006D7873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41078B">
        <w:rPr>
          <w:rFonts w:ascii="Times New Roman" w:hAnsi="Times New Roman" w:cs="Times New Roman"/>
          <w:b/>
          <w:bCs/>
          <w:sz w:val="28"/>
          <w:szCs w:val="28"/>
        </w:rPr>
        <w:t xml:space="preserve">. Требования к функциональным характеристикам (потребительским свойствам): </w:t>
      </w:r>
    </w:p>
    <w:p w:rsidR="0041078B" w:rsidRPr="0041078B" w:rsidRDefault="0041078B" w:rsidP="006D78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78B">
        <w:rPr>
          <w:rFonts w:ascii="Times New Roman" w:hAnsi="Times New Roman" w:cs="Times New Roman"/>
          <w:sz w:val="28"/>
          <w:szCs w:val="28"/>
        </w:rPr>
        <w:t xml:space="preserve">Самоспасатель фильтрующий предназначен для взрослых и детей старше 12 лет, в том числе для людей, имеющих бороду, длинные волосы (объемную прическу), также позволяет пользоваться личными корригирующими приспособлениями (очками). Самоспасатель является изделием одноразового применения, не требует размерного ряда (универсален). </w:t>
      </w:r>
    </w:p>
    <w:p w:rsidR="0041078B" w:rsidRPr="0041078B" w:rsidRDefault="0041078B" w:rsidP="006D78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78B">
        <w:rPr>
          <w:rFonts w:ascii="Times New Roman" w:hAnsi="Times New Roman" w:cs="Times New Roman"/>
          <w:sz w:val="28"/>
          <w:szCs w:val="28"/>
        </w:rPr>
        <w:t xml:space="preserve">Для самостоятельной эвакуации из помещений самоспасатель должен обеспечивать при пожаре эффективную защиту органов дыхания от продуктов горения (в том числе </w:t>
      </w:r>
      <w:proofErr w:type="spellStart"/>
      <w:r w:rsidRPr="0041078B">
        <w:rPr>
          <w:rFonts w:ascii="Times New Roman" w:hAnsi="Times New Roman" w:cs="Times New Roman"/>
          <w:sz w:val="28"/>
          <w:szCs w:val="28"/>
        </w:rPr>
        <w:t>монооксида</w:t>
      </w:r>
      <w:proofErr w:type="spellEnd"/>
      <w:r w:rsidRPr="0041078B">
        <w:rPr>
          <w:rFonts w:ascii="Times New Roman" w:hAnsi="Times New Roman" w:cs="Times New Roman"/>
          <w:sz w:val="28"/>
          <w:szCs w:val="28"/>
        </w:rPr>
        <w:t xml:space="preserve"> углерода, хлористого водорода, цианистого водорода, акролеина) – не менее 30 минут. </w:t>
      </w:r>
    </w:p>
    <w:p w:rsidR="0041078B" w:rsidRPr="0041078B" w:rsidRDefault="0041078B" w:rsidP="006D78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78B">
        <w:rPr>
          <w:rFonts w:ascii="Times New Roman" w:hAnsi="Times New Roman" w:cs="Times New Roman"/>
          <w:sz w:val="28"/>
          <w:szCs w:val="28"/>
        </w:rPr>
        <w:t xml:space="preserve">При использовании самоспасателя должна быть предусмотрена возможность ведения переговоров (подачи команд или сигналов). </w:t>
      </w:r>
    </w:p>
    <w:p w:rsidR="0041078B" w:rsidRPr="0041078B" w:rsidRDefault="0041078B" w:rsidP="006D78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78B">
        <w:rPr>
          <w:rFonts w:ascii="Times New Roman" w:hAnsi="Times New Roman" w:cs="Times New Roman"/>
          <w:b/>
          <w:bCs/>
          <w:sz w:val="28"/>
          <w:szCs w:val="28"/>
        </w:rPr>
        <w:t xml:space="preserve">4. Требования к безопасности: </w:t>
      </w:r>
    </w:p>
    <w:p w:rsidR="0041078B" w:rsidRPr="0041078B" w:rsidRDefault="0041078B" w:rsidP="006D78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78B">
        <w:rPr>
          <w:rFonts w:ascii="Times New Roman" w:hAnsi="Times New Roman" w:cs="Times New Roman"/>
          <w:sz w:val="28"/>
          <w:szCs w:val="28"/>
        </w:rPr>
        <w:t xml:space="preserve">Безопасность самоспасателей должна быть подтверждена: </w:t>
      </w:r>
    </w:p>
    <w:p w:rsidR="0041078B" w:rsidRPr="0041078B" w:rsidRDefault="0041078B" w:rsidP="006D78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78B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41078B">
        <w:rPr>
          <w:rFonts w:ascii="Times New Roman" w:hAnsi="Times New Roman" w:cs="Times New Roman"/>
          <w:sz w:val="28"/>
          <w:szCs w:val="28"/>
        </w:rPr>
        <w:t xml:space="preserve">Сертификатом соответствия требованиям «Технического регламента о требованиях пожарной безопасности» (ФЗ от 22.07.2008 №123-ФЗ) на соответствие ГОСТ Р 53261-2009 «Техника пожарная. Самоспасатели </w:t>
      </w:r>
      <w:r w:rsidRPr="0041078B">
        <w:rPr>
          <w:rFonts w:ascii="Times New Roman" w:hAnsi="Times New Roman" w:cs="Times New Roman"/>
          <w:sz w:val="28"/>
          <w:szCs w:val="28"/>
        </w:rPr>
        <w:lastRenderedPageBreak/>
        <w:t xml:space="preserve">фильтрующие для защиты людей от токсичных продуктов горения при эвакуации из задымленных помещений во время пожара. Общие технические требования. Методы испытаний» по п. 4.1, 4.3-4.7. </w:t>
      </w:r>
    </w:p>
    <w:p w:rsidR="0041078B" w:rsidRPr="0041078B" w:rsidRDefault="0041078B" w:rsidP="006D78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78B">
        <w:rPr>
          <w:rFonts w:ascii="Times New Roman" w:hAnsi="Times New Roman" w:cs="Times New Roman"/>
          <w:sz w:val="28"/>
          <w:szCs w:val="28"/>
        </w:rPr>
        <w:t>- Сертификатом на соответствие требованиям Технического регламента Таможенного союза «О безопасности средств индивидуальной защиты» ТР ТС 019/2011»</w:t>
      </w:r>
      <w:r w:rsidR="00062438">
        <w:rPr>
          <w:rFonts w:ascii="Times New Roman" w:hAnsi="Times New Roman" w:cs="Times New Roman"/>
          <w:sz w:val="28"/>
          <w:szCs w:val="28"/>
        </w:rPr>
        <w:t>.</w:t>
      </w:r>
      <w:r w:rsidRPr="004107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2438" w:rsidRDefault="0041078B" w:rsidP="006D7873">
      <w:pPr>
        <w:pStyle w:val="Default"/>
        <w:jc w:val="both"/>
        <w:rPr>
          <w:sz w:val="28"/>
          <w:szCs w:val="28"/>
        </w:rPr>
      </w:pPr>
      <w:r w:rsidRPr="0041078B">
        <w:rPr>
          <w:b/>
          <w:bCs/>
          <w:sz w:val="28"/>
          <w:szCs w:val="28"/>
        </w:rPr>
        <w:t xml:space="preserve">5. Дата изготовления: </w:t>
      </w:r>
      <w:r w:rsidRPr="0041078B">
        <w:rPr>
          <w:sz w:val="28"/>
          <w:szCs w:val="28"/>
        </w:rPr>
        <w:t xml:space="preserve">не ранее </w:t>
      </w:r>
      <w:r>
        <w:rPr>
          <w:sz w:val="28"/>
          <w:szCs w:val="28"/>
        </w:rPr>
        <w:t>3</w:t>
      </w:r>
      <w:r w:rsidRPr="0041078B">
        <w:rPr>
          <w:sz w:val="28"/>
          <w:szCs w:val="28"/>
        </w:rPr>
        <w:t xml:space="preserve"> (</w:t>
      </w:r>
      <w:r>
        <w:rPr>
          <w:sz w:val="28"/>
          <w:szCs w:val="28"/>
        </w:rPr>
        <w:t>трех</w:t>
      </w:r>
      <w:r w:rsidRPr="0041078B">
        <w:rPr>
          <w:sz w:val="28"/>
          <w:szCs w:val="28"/>
        </w:rPr>
        <w:t>) месяцев до даты поставки.</w:t>
      </w:r>
      <w:r w:rsidR="00062438" w:rsidRPr="00062438">
        <w:rPr>
          <w:b/>
          <w:bCs/>
          <w:sz w:val="23"/>
          <w:szCs w:val="23"/>
        </w:rPr>
        <w:t xml:space="preserve"> </w:t>
      </w:r>
      <w:r w:rsidR="002D3914" w:rsidRPr="002D1DB0">
        <w:rPr>
          <w:sz w:val="28"/>
          <w:szCs w:val="28"/>
        </w:rPr>
        <w:t xml:space="preserve">Самоспасатели должны быть новыми, не бывшими в употреблении, не восстановленными и не собранными из восстановленных компонентов. </w:t>
      </w:r>
    </w:p>
    <w:p w:rsidR="002D3914" w:rsidRPr="002D3914" w:rsidRDefault="002D3914" w:rsidP="002D3914">
      <w:pPr>
        <w:pStyle w:val="Default"/>
        <w:spacing w:line="276" w:lineRule="auto"/>
        <w:jc w:val="both"/>
        <w:rPr>
          <w:sz w:val="28"/>
          <w:szCs w:val="28"/>
        </w:rPr>
      </w:pPr>
    </w:p>
    <w:p w:rsidR="0041078B" w:rsidRDefault="00062438" w:rsidP="0041078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62438">
        <w:rPr>
          <w:rFonts w:ascii="Times New Roman" w:hAnsi="Times New Roman" w:cs="Times New Roman"/>
          <w:b/>
          <w:bCs/>
          <w:sz w:val="28"/>
          <w:szCs w:val="28"/>
        </w:rPr>
        <w:t>6. Технические характеристики самоспасателя фильтрующего</w:t>
      </w:r>
    </w:p>
    <w:tbl>
      <w:tblPr>
        <w:tblStyle w:val="a8"/>
        <w:tblW w:w="10206" w:type="dxa"/>
        <w:tblInd w:w="-459" w:type="dxa"/>
        <w:tblLook w:val="04A0" w:firstRow="1" w:lastRow="0" w:firstColumn="1" w:lastColumn="0" w:noHBand="0" w:noVBand="1"/>
      </w:tblPr>
      <w:tblGrid>
        <w:gridCol w:w="567"/>
        <w:gridCol w:w="4962"/>
        <w:gridCol w:w="2693"/>
        <w:gridCol w:w="1984"/>
      </w:tblGrid>
      <w:tr w:rsidR="00062438" w:rsidTr="00062438">
        <w:tc>
          <w:tcPr>
            <w:tcW w:w="567" w:type="dxa"/>
          </w:tcPr>
          <w:p w:rsidR="00062438" w:rsidRDefault="00062438" w:rsidP="0006243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№ </w:t>
            </w:r>
          </w:p>
        </w:tc>
        <w:tc>
          <w:tcPr>
            <w:tcW w:w="4962" w:type="dxa"/>
          </w:tcPr>
          <w:p w:rsidR="00062438" w:rsidRDefault="00062438" w:rsidP="0006243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2693" w:type="dxa"/>
          </w:tcPr>
          <w:p w:rsidR="00062438" w:rsidRDefault="00062438" w:rsidP="0006243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Требования </w:t>
            </w:r>
          </w:p>
        </w:tc>
        <w:tc>
          <w:tcPr>
            <w:tcW w:w="1984" w:type="dxa"/>
          </w:tcPr>
          <w:p w:rsidR="00062438" w:rsidRDefault="00062438" w:rsidP="0006243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Основание </w:t>
            </w:r>
          </w:p>
        </w:tc>
      </w:tr>
      <w:tr w:rsidR="00062438" w:rsidTr="00062438">
        <w:tc>
          <w:tcPr>
            <w:tcW w:w="567" w:type="dxa"/>
          </w:tcPr>
          <w:p w:rsidR="00062438" w:rsidRDefault="00062438" w:rsidP="000624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4962" w:type="dxa"/>
          </w:tcPr>
          <w:p w:rsidR="00062438" w:rsidRDefault="00062438" w:rsidP="000624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Масса рабочей части, не более </w:t>
            </w:r>
          </w:p>
        </w:tc>
        <w:tc>
          <w:tcPr>
            <w:tcW w:w="2693" w:type="dxa"/>
          </w:tcPr>
          <w:p w:rsidR="00062438" w:rsidRDefault="00062438" w:rsidP="000624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кг </w:t>
            </w:r>
          </w:p>
        </w:tc>
        <w:tc>
          <w:tcPr>
            <w:tcW w:w="1984" w:type="dxa"/>
          </w:tcPr>
          <w:p w:rsidR="00062438" w:rsidRDefault="00062438" w:rsidP="000624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П.4.1.8. ГОСТ </w:t>
            </w:r>
          </w:p>
        </w:tc>
      </w:tr>
      <w:tr w:rsidR="00062438" w:rsidTr="00062438">
        <w:tc>
          <w:tcPr>
            <w:tcW w:w="567" w:type="dxa"/>
          </w:tcPr>
          <w:p w:rsidR="00062438" w:rsidRDefault="00062438" w:rsidP="000624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  <w:tc>
          <w:tcPr>
            <w:tcW w:w="4962" w:type="dxa"/>
          </w:tcPr>
          <w:p w:rsidR="00062438" w:rsidRDefault="00062438" w:rsidP="000624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Коэффициент подсоса стандартного масляного тумана в </w:t>
            </w:r>
            <w:proofErr w:type="spellStart"/>
            <w:r>
              <w:rPr>
                <w:sz w:val="23"/>
                <w:szCs w:val="23"/>
              </w:rPr>
              <w:t>подмасочное</w:t>
            </w:r>
            <w:proofErr w:type="spellEnd"/>
            <w:r>
              <w:rPr>
                <w:sz w:val="23"/>
                <w:szCs w:val="23"/>
              </w:rPr>
              <w:t xml:space="preserve"> пространство, не более </w:t>
            </w:r>
          </w:p>
        </w:tc>
        <w:tc>
          <w:tcPr>
            <w:tcW w:w="2693" w:type="dxa"/>
          </w:tcPr>
          <w:p w:rsidR="00062438" w:rsidRDefault="00062438" w:rsidP="000624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2 % </w:t>
            </w:r>
          </w:p>
        </w:tc>
        <w:tc>
          <w:tcPr>
            <w:tcW w:w="1984" w:type="dxa"/>
          </w:tcPr>
          <w:p w:rsidR="00062438" w:rsidRDefault="00062438" w:rsidP="000624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П.4.1.4. ГОСТ </w:t>
            </w:r>
          </w:p>
        </w:tc>
      </w:tr>
      <w:tr w:rsidR="00062438" w:rsidTr="00062438">
        <w:tc>
          <w:tcPr>
            <w:tcW w:w="567" w:type="dxa"/>
          </w:tcPr>
          <w:p w:rsidR="00062438" w:rsidRDefault="00062438" w:rsidP="000624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 </w:t>
            </w:r>
          </w:p>
        </w:tc>
        <w:tc>
          <w:tcPr>
            <w:tcW w:w="4962" w:type="dxa"/>
          </w:tcPr>
          <w:p w:rsidR="00062438" w:rsidRDefault="00062438" w:rsidP="000624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Коэффициент проникновения по стандартному масляному туману фильтрующе-сорбирующего патрона, не более </w:t>
            </w:r>
          </w:p>
        </w:tc>
        <w:tc>
          <w:tcPr>
            <w:tcW w:w="2693" w:type="dxa"/>
          </w:tcPr>
          <w:p w:rsidR="00062438" w:rsidRDefault="00062438" w:rsidP="000624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5% </w:t>
            </w:r>
          </w:p>
        </w:tc>
        <w:tc>
          <w:tcPr>
            <w:tcW w:w="1984" w:type="dxa"/>
          </w:tcPr>
          <w:p w:rsidR="00062438" w:rsidRDefault="00062438" w:rsidP="000624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П.4.1.5. ГОСТ </w:t>
            </w:r>
          </w:p>
        </w:tc>
      </w:tr>
      <w:tr w:rsidR="00062438" w:rsidTr="00062438">
        <w:tc>
          <w:tcPr>
            <w:tcW w:w="567" w:type="dxa"/>
          </w:tcPr>
          <w:p w:rsidR="00062438" w:rsidRDefault="00062438" w:rsidP="000624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 </w:t>
            </w:r>
          </w:p>
        </w:tc>
        <w:tc>
          <w:tcPr>
            <w:tcW w:w="4962" w:type="dxa"/>
          </w:tcPr>
          <w:p w:rsidR="00062438" w:rsidRDefault="00062438" w:rsidP="000624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Температурный диапазон применения: </w:t>
            </w:r>
          </w:p>
        </w:tc>
        <w:tc>
          <w:tcPr>
            <w:tcW w:w="2693" w:type="dxa"/>
          </w:tcPr>
          <w:p w:rsidR="00062438" w:rsidRDefault="00062438" w:rsidP="000624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 0 до + 60°С </w:t>
            </w:r>
          </w:p>
        </w:tc>
        <w:tc>
          <w:tcPr>
            <w:tcW w:w="1984" w:type="dxa"/>
          </w:tcPr>
          <w:p w:rsidR="00062438" w:rsidRDefault="00062438" w:rsidP="000624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П.4.3.1 ГОСТ </w:t>
            </w:r>
          </w:p>
        </w:tc>
      </w:tr>
      <w:tr w:rsidR="00062438" w:rsidTr="00062438">
        <w:tc>
          <w:tcPr>
            <w:tcW w:w="567" w:type="dxa"/>
          </w:tcPr>
          <w:p w:rsidR="00062438" w:rsidRDefault="00062438" w:rsidP="000624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 </w:t>
            </w:r>
          </w:p>
        </w:tc>
        <w:tc>
          <w:tcPr>
            <w:tcW w:w="4962" w:type="dxa"/>
          </w:tcPr>
          <w:p w:rsidR="00062438" w:rsidRDefault="00062438" w:rsidP="000624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Сохранение работоспособности после пребывания в среде с температурой 200°С, в течение не менее 60 сек </w:t>
            </w:r>
          </w:p>
        </w:tc>
        <w:tc>
          <w:tcPr>
            <w:tcW w:w="2693" w:type="dxa"/>
          </w:tcPr>
          <w:p w:rsidR="00062438" w:rsidRDefault="00062438" w:rsidP="000624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соответствие </w:t>
            </w:r>
          </w:p>
        </w:tc>
        <w:tc>
          <w:tcPr>
            <w:tcW w:w="1984" w:type="dxa"/>
          </w:tcPr>
          <w:p w:rsidR="00062438" w:rsidRDefault="00062438" w:rsidP="000624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П.4.3.5. ГОСТ </w:t>
            </w:r>
          </w:p>
        </w:tc>
      </w:tr>
      <w:tr w:rsidR="00062438" w:rsidTr="00062438">
        <w:tc>
          <w:tcPr>
            <w:tcW w:w="567" w:type="dxa"/>
          </w:tcPr>
          <w:p w:rsidR="00062438" w:rsidRDefault="00062438" w:rsidP="000624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 </w:t>
            </w:r>
          </w:p>
        </w:tc>
        <w:tc>
          <w:tcPr>
            <w:tcW w:w="4962" w:type="dxa"/>
          </w:tcPr>
          <w:p w:rsidR="00062438" w:rsidRDefault="00062438" w:rsidP="000624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Сохранение работоспособности после воздействия температуры открытого пламени 800°С, в течение не менее 5 сек </w:t>
            </w:r>
          </w:p>
        </w:tc>
        <w:tc>
          <w:tcPr>
            <w:tcW w:w="2693" w:type="dxa"/>
          </w:tcPr>
          <w:p w:rsidR="00062438" w:rsidRDefault="00062438" w:rsidP="000624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соответствие </w:t>
            </w:r>
          </w:p>
        </w:tc>
        <w:tc>
          <w:tcPr>
            <w:tcW w:w="1984" w:type="dxa"/>
          </w:tcPr>
          <w:p w:rsidR="00062438" w:rsidRDefault="00062438" w:rsidP="000624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П.4.3.6. ГОСТ </w:t>
            </w:r>
          </w:p>
        </w:tc>
      </w:tr>
      <w:tr w:rsidR="00062438" w:rsidTr="00062438">
        <w:tc>
          <w:tcPr>
            <w:tcW w:w="567" w:type="dxa"/>
          </w:tcPr>
          <w:p w:rsidR="00062438" w:rsidRDefault="00062438" w:rsidP="000624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 </w:t>
            </w:r>
          </w:p>
        </w:tc>
        <w:tc>
          <w:tcPr>
            <w:tcW w:w="4962" w:type="dxa"/>
          </w:tcPr>
          <w:p w:rsidR="00062438" w:rsidRDefault="00062438" w:rsidP="000624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Сохранение работоспособности после воздействия теплового потока плотностью 8,5 кВт/м², в течение не менее 3 мин </w:t>
            </w:r>
          </w:p>
        </w:tc>
        <w:tc>
          <w:tcPr>
            <w:tcW w:w="2693" w:type="dxa"/>
          </w:tcPr>
          <w:p w:rsidR="00062438" w:rsidRDefault="00062438" w:rsidP="000624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соответствие </w:t>
            </w:r>
          </w:p>
        </w:tc>
        <w:tc>
          <w:tcPr>
            <w:tcW w:w="1984" w:type="dxa"/>
          </w:tcPr>
          <w:p w:rsidR="00062438" w:rsidRDefault="00062438" w:rsidP="000624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П.4.3.7. ГОСТ </w:t>
            </w:r>
          </w:p>
        </w:tc>
      </w:tr>
      <w:tr w:rsidR="00062438" w:rsidRPr="00062438" w:rsidTr="00062438">
        <w:tc>
          <w:tcPr>
            <w:tcW w:w="567" w:type="dxa"/>
          </w:tcPr>
          <w:p w:rsidR="00062438" w:rsidRPr="00062438" w:rsidRDefault="00062438" w:rsidP="000624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4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39" w:type="dxa"/>
            <w:gridSpan w:val="3"/>
          </w:tcPr>
          <w:p w:rsidR="00062438" w:rsidRDefault="00062438" w:rsidP="000624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Время защитного действия по опасным химическим веществам, не менее 30 мин. по следующим концентрациям: </w:t>
            </w:r>
          </w:p>
        </w:tc>
      </w:tr>
      <w:tr w:rsidR="00062438" w:rsidTr="00062438">
        <w:tc>
          <w:tcPr>
            <w:tcW w:w="567" w:type="dxa"/>
          </w:tcPr>
          <w:p w:rsidR="00062438" w:rsidRDefault="00062438" w:rsidP="000624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8.1 </w:t>
            </w:r>
          </w:p>
        </w:tc>
        <w:tc>
          <w:tcPr>
            <w:tcW w:w="4962" w:type="dxa"/>
          </w:tcPr>
          <w:p w:rsidR="00062438" w:rsidRDefault="00062438" w:rsidP="00062438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Монооксиду</w:t>
            </w:r>
            <w:proofErr w:type="spellEnd"/>
            <w:r>
              <w:rPr>
                <w:sz w:val="23"/>
                <w:szCs w:val="23"/>
              </w:rPr>
              <w:t xml:space="preserve"> углерода </w:t>
            </w:r>
          </w:p>
        </w:tc>
        <w:tc>
          <w:tcPr>
            <w:tcW w:w="2693" w:type="dxa"/>
          </w:tcPr>
          <w:p w:rsidR="00062438" w:rsidRDefault="00062438" w:rsidP="000624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менее 4375 мг/м³ </w:t>
            </w:r>
          </w:p>
        </w:tc>
        <w:tc>
          <w:tcPr>
            <w:tcW w:w="1984" w:type="dxa"/>
          </w:tcPr>
          <w:p w:rsidR="00062438" w:rsidRDefault="00062438" w:rsidP="000624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П.4.1.3. ГОСТ </w:t>
            </w:r>
          </w:p>
        </w:tc>
      </w:tr>
      <w:tr w:rsidR="00062438" w:rsidTr="00062438">
        <w:tc>
          <w:tcPr>
            <w:tcW w:w="567" w:type="dxa"/>
          </w:tcPr>
          <w:p w:rsidR="00062438" w:rsidRDefault="00062438" w:rsidP="000624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8.2 </w:t>
            </w:r>
          </w:p>
        </w:tc>
        <w:tc>
          <w:tcPr>
            <w:tcW w:w="4962" w:type="dxa"/>
          </w:tcPr>
          <w:p w:rsidR="00062438" w:rsidRDefault="00062438" w:rsidP="000624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Водорода хлориду </w:t>
            </w:r>
          </w:p>
        </w:tc>
        <w:tc>
          <w:tcPr>
            <w:tcW w:w="2693" w:type="dxa"/>
          </w:tcPr>
          <w:p w:rsidR="00062438" w:rsidRDefault="00062438" w:rsidP="000624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менее 1000 мл/м³ </w:t>
            </w:r>
          </w:p>
        </w:tc>
        <w:tc>
          <w:tcPr>
            <w:tcW w:w="1984" w:type="dxa"/>
          </w:tcPr>
          <w:p w:rsidR="00062438" w:rsidRDefault="00062438" w:rsidP="000624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П.4.1.3. ГОСТ </w:t>
            </w:r>
          </w:p>
        </w:tc>
      </w:tr>
      <w:tr w:rsidR="00062438" w:rsidTr="00062438">
        <w:tc>
          <w:tcPr>
            <w:tcW w:w="567" w:type="dxa"/>
          </w:tcPr>
          <w:p w:rsidR="00062438" w:rsidRDefault="00062438" w:rsidP="000624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8.3 </w:t>
            </w:r>
          </w:p>
        </w:tc>
        <w:tc>
          <w:tcPr>
            <w:tcW w:w="4962" w:type="dxa"/>
          </w:tcPr>
          <w:p w:rsidR="00062438" w:rsidRDefault="00062438" w:rsidP="000624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Водорода цианиду </w:t>
            </w:r>
          </w:p>
        </w:tc>
        <w:tc>
          <w:tcPr>
            <w:tcW w:w="2693" w:type="dxa"/>
          </w:tcPr>
          <w:p w:rsidR="00062438" w:rsidRDefault="00062438" w:rsidP="000624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менее 400 мл/м³ </w:t>
            </w:r>
          </w:p>
        </w:tc>
        <w:tc>
          <w:tcPr>
            <w:tcW w:w="1984" w:type="dxa"/>
          </w:tcPr>
          <w:p w:rsidR="00062438" w:rsidRDefault="00062438" w:rsidP="000624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П.4.1.3. ГОСТ </w:t>
            </w:r>
          </w:p>
        </w:tc>
      </w:tr>
      <w:tr w:rsidR="00062438" w:rsidTr="00062438">
        <w:tc>
          <w:tcPr>
            <w:tcW w:w="567" w:type="dxa"/>
          </w:tcPr>
          <w:p w:rsidR="00062438" w:rsidRDefault="00062438" w:rsidP="000624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8.4 </w:t>
            </w:r>
          </w:p>
        </w:tc>
        <w:tc>
          <w:tcPr>
            <w:tcW w:w="4962" w:type="dxa"/>
          </w:tcPr>
          <w:p w:rsidR="00062438" w:rsidRDefault="00062438" w:rsidP="000624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Акролеину </w:t>
            </w:r>
          </w:p>
        </w:tc>
        <w:tc>
          <w:tcPr>
            <w:tcW w:w="2693" w:type="dxa"/>
          </w:tcPr>
          <w:p w:rsidR="00062438" w:rsidRDefault="00062438" w:rsidP="000624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менее 100 мл/м³ </w:t>
            </w:r>
          </w:p>
        </w:tc>
        <w:tc>
          <w:tcPr>
            <w:tcW w:w="1984" w:type="dxa"/>
          </w:tcPr>
          <w:p w:rsidR="00062438" w:rsidRDefault="00062438" w:rsidP="000624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П.4.1.3. ГОСТ </w:t>
            </w:r>
          </w:p>
        </w:tc>
      </w:tr>
      <w:tr w:rsidR="00062438" w:rsidTr="00062438">
        <w:tc>
          <w:tcPr>
            <w:tcW w:w="567" w:type="dxa"/>
          </w:tcPr>
          <w:p w:rsidR="00062438" w:rsidRDefault="00062438" w:rsidP="000624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8.5 </w:t>
            </w:r>
          </w:p>
        </w:tc>
        <w:tc>
          <w:tcPr>
            <w:tcW w:w="4962" w:type="dxa"/>
          </w:tcPr>
          <w:p w:rsidR="00062438" w:rsidRDefault="00062438" w:rsidP="000624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Циклогексану </w:t>
            </w:r>
          </w:p>
        </w:tc>
        <w:tc>
          <w:tcPr>
            <w:tcW w:w="2693" w:type="dxa"/>
          </w:tcPr>
          <w:p w:rsidR="00062438" w:rsidRDefault="00062438" w:rsidP="000624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менее 1000 мг/м³ </w:t>
            </w:r>
          </w:p>
        </w:tc>
        <w:tc>
          <w:tcPr>
            <w:tcW w:w="1984" w:type="dxa"/>
          </w:tcPr>
          <w:p w:rsidR="00062438" w:rsidRDefault="00062438" w:rsidP="000624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П.14, 15 ТР ТС </w:t>
            </w:r>
          </w:p>
        </w:tc>
      </w:tr>
      <w:tr w:rsidR="00062438" w:rsidTr="00062438">
        <w:tc>
          <w:tcPr>
            <w:tcW w:w="567" w:type="dxa"/>
          </w:tcPr>
          <w:p w:rsidR="00062438" w:rsidRDefault="00062438" w:rsidP="000624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8.6 </w:t>
            </w:r>
          </w:p>
        </w:tc>
        <w:tc>
          <w:tcPr>
            <w:tcW w:w="4962" w:type="dxa"/>
          </w:tcPr>
          <w:p w:rsidR="00062438" w:rsidRDefault="00062438" w:rsidP="000624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Хлору </w:t>
            </w:r>
          </w:p>
        </w:tc>
        <w:tc>
          <w:tcPr>
            <w:tcW w:w="2693" w:type="dxa"/>
          </w:tcPr>
          <w:p w:rsidR="00062438" w:rsidRDefault="00062438" w:rsidP="000624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менее 40 мг/м³ </w:t>
            </w:r>
          </w:p>
        </w:tc>
        <w:tc>
          <w:tcPr>
            <w:tcW w:w="1984" w:type="dxa"/>
          </w:tcPr>
          <w:p w:rsidR="00062438" w:rsidRDefault="00062438" w:rsidP="000624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П.14, 15 ТР ТС </w:t>
            </w:r>
          </w:p>
        </w:tc>
      </w:tr>
      <w:tr w:rsidR="00062438" w:rsidTr="00062438">
        <w:tc>
          <w:tcPr>
            <w:tcW w:w="567" w:type="dxa"/>
          </w:tcPr>
          <w:p w:rsidR="00062438" w:rsidRDefault="00062438" w:rsidP="000624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8.7 </w:t>
            </w:r>
          </w:p>
        </w:tc>
        <w:tc>
          <w:tcPr>
            <w:tcW w:w="4962" w:type="dxa"/>
          </w:tcPr>
          <w:p w:rsidR="00062438" w:rsidRDefault="00062438" w:rsidP="000624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Диоксиду серы </w:t>
            </w:r>
          </w:p>
        </w:tc>
        <w:tc>
          <w:tcPr>
            <w:tcW w:w="2693" w:type="dxa"/>
          </w:tcPr>
          <w:p w:rsidR="00062438" w:rsidRDefault="00062438" w:rsidP="000624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менее 2700 мг/м³ </w:t>
            </w:r>
          </w:p>
        </w:tc>
        <w:tc>
          <w:tcPr>
            <w:tcW w:w="1984" w:type="dxa"/>
          </w:tcPr>
          <w:p w:rsidR="00062438" w:rsidRDefault="00062438" w:rsidP="000624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П.14, 15 ТР ТС </w:t>
            </w:r>
          </w:p>
        </w:tc>
      </w:tr>
      <w:tr w:rsidR="00062438" w:rsidTr="00062438">
        <w:tc>
          <w:tcPr>
            <w:tcW w:w="567" w:type="dxa"/>
          </w:tcPr>
          <w:p w:rsidR="00062438" w:rsidRDefault="00062438" w:rsidP="000624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8.8 </w:t>
            </w:r>
          </w:p>
        </w:tc>
        <w:tc>
          <w:tcPr>
            <w:tcW w:w="4962" w:type="dxa"/>
          </w:tcPr>
          <w:p w:rsidR="00062438" w:rsidRDefault="00062438" w:rsidP="000624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Сероводороду </w:t>
            </w:r>
          </w:p>
        </w:tc>
        <w:tc>
          <w:tcPr>
            <w:tcW w:w="2693" w:type="dxa"/>
          </w:tcPr>
          <w:p w:rsidR="00062438" w:rsidRDefault="00062438" w:rsidP="000624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менее 200 мг/м³ </w:t>
            </w:r>
          </w:p>
        </w:tc>
        <w:tc>
          <w:tcPr>
            <w:tcW w:w="1984" w:type="dxa"/>
          </w:tcPr>
          <w:p w:rsidR="00062438" w:rsidRDefault="00062438" w:rsidP="000624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П.14, 15 ТР ТС </w:t>
            </w:r>
          </w:p>
        </w:tc>
      </w:tr>
      <w:tr w:rsidR="00062438" w:rsidTr="00062438">
        <w:tc>
          <w:tcPr>
            <w:tcW w:w="567" w:type="dxa"/>
          </w:tcPr>
          <w:p w:rsidR="00062438" w:rsidRDefault="00062438" w:rsidP="000624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8.9 </w:t>
            </w:r>
          </w:p>
        </w:tc>
        <w:tc>
          <w:tcPr>
            <w:tcW w:w="4962" w:type="dxa"/>
          </w:tcPr>
          <w:p w:rsidR="00062438" w:rsidRDefault="00062438" w:rsidP="000624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Аммиаку </w:t>
            </w:r>
          </w:p>
        </w:tc>
        <w:tc>
          <w:tcPr>
            <w:tcW w:w="2693" w:type="dxa"/>
          </w:tcPr>
          <w:p w:rsidR="00062438" w:rsidRDefault="00062438" w:rsidP="000624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менее 700 мг/м³ </w:t>
            </w:r>
          </w:p>
        </w:tc>
        <w:tc>
          <w:tcPr>
            <w:tcW w:w="1984" w:type="dxa"/>
          </w:tcPr>
          <w:p w:rsidR="00062438" w:rsidRDefault="00062438" w:rsidP="000624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П.14, 15 ТР ТС </w:t>
            </w:r>
          </w:p>
        </w:tc>
      </w:tr>
      <w:tr w:rsidR="00062438" w:rsidTr="00062438">
        <w:tc>
          <w:tcPr>
            <w:tcW w:w="567" w:type="dxa"/>
          </w:tcPr>
          <w:p w:rsidR="00062438" w:rsidRDefault="00062438" w:rsidP="000624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 </w:t>
            </w:r>
          </w:p>
        </w:tc>
        <w:tc>
          <w:tcPr>
            <w:tcW w:w="4962" w:type="dxa"/>
          </w:tcPr>
          <w:p w:rsidR="00062438" w:rsidRDefault="00062438" w:rsidP="000624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Гарантийный срок хранения самоспасателя </w:t>
            </w:r>
          </w:p>
        </w:tc>
        <w:tc>
          <w:tcPr>
            <w:tcW w:w="2693" w:type="dxa"/>
          </w:tcPr>
          <w:p w:rsidR="00062438" w:rsidRDefault="00062438" w:rsidP="000624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менее 5 лет </w:t>
            </w:r>
          </w:p>
        </w:tc>
        <w:tc>
          <w:tcPr>
            <w:tcW w:w="1984" w:type="dxa"/>
          </w:tcPr>
          <w:p w:rsidR="00062438" w:rsidRDefault="00062438" w:rsidP="000624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П.4.2.1. ГОСТ </w:t>
            </w:r>
          </w:p>
        </w:tc>
      </w:tr>
    </w:tbl>
    <w:p w:rsidR="002D3914" w:rsidRPr="002D3914" w:rsidRDefault="002D3914" w:rsidP="002D3914">
      <w:pPr>
        <w:pStyle w:val="Default"/>
        <w:jc w:val="both"/>
        <w:rPr>
          <w:rFonts w:eastAsiaTheme="minorEastAsia"/>
          <w:color w:val="auto"/>
          <w:sz w:val="20"/>
          <w:szCs w:val="20"/>
          <w:lang w:eastAsia="ru-RU"/>
        </w:rPr>
      </w:pPr>
    </w:p>
    <w:p w:rsidR="002D3914" w:rsidRDefault="002D1DB0" w:rsidP="002D3914">
      <w:pPr>
        <w:pStyle w:val="Default"/>
        <w:spacing w:line="276" w:lineRule="auto"/>
        <w:jc w:val="both"/>
        <w:rPr>
          <w:sz w:val="28"/>
          <w:szCs w:val="28"/>
        </w:rPr>
      </w:pPr>
      <w:r w:rsidRPr="002D1DB0">
        <w:rPr>
          <w:sz w:val="28"/>
          <w:szCs w:val="28"/>
        </w:rPr>
        <w:t>Качество поставляемого Товара должно соответствовать техническим требованиям, указанным Заказчиком в настоящем ТЗ.</w:t>
      </w:r>
    </w:p>
    <w:p w:rsidR="002D1DB0" w:rsidRPr="002D3914" w:rsidRDefault="002D1DB0" w:rsidP="002D3914">
      <w:pPr>
        <w:pStyle w:val="Default"/>
        <w:spacing w:line="276" w:lineRule="auto"/>
        <w:jc w:val="both"/>
        <w:rPr>
          <w:sz w:val="16"/>
          <w:szCs w:val="16"/>
        </w:rPr>
      </w:pPr>
      <w:r w:rsidRPr="002D1DB0">
        <w:rPr>
          <w:sz w:val="28"/>
          <w:szCs w:val="28"/>
        </w:rPr>
        <w:t xml:space="preserve"> </w:t>
      </w:r>
    </w:p>
    <w:p w:rsidR="002D3914" w:rsidRPr="002D3914" w:rsidRDefault="002D3914" w:rsidP="002D39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D56A43">
        <w:rPr>
          <w:rFonts w:ascii="Times New Roman" w:hAnsi="Times New Roman" w:cs="Times New Roman"/>
          <w:b/>
          <w:sz w:val="28"/>
          <w:szCs w:val="28"/>
        </w:rPr>
        <w:t xml:space="preserve">. Объем </w:t>
      </w:r>
      <w:r>
        <w:rPr>
          <w:rFonts w:ascii="Times New Roman" w:hAnsi="Times New Roman" w:cs="Times New Roman"/>
          <w:b/>
          <w:sz w:val="28"/>
          <w:szCs w:val="28"/>
        </w:rPr>
        <w:t>поставляемого товара</w:t>
      </w:r>
      <w:r w:rsidRPr="00D56A43">
        <w:rPr>
          <w:rFonts w:ascii="Times New Roman" w:hAnsi="Times New Roman" w:cs="Times New Roman"/>
          <w:b/>
          <w:sz w:val="28"/>
          <w:szCs w:val="28"/>
        </w:rPr>
        <w:t>:</w:t>
      </w:r>
      <w:r w:rsidRPr="00D56A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27 шт.</w:t>
      </w:r>
    </w:p>
    <w:p w:rsidR="002D1DB0" w:rsidRPr="002D1DB0" w:rsidRDefault="002D3914" w:rsidP="002D3914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2D1DB0" w:rsidRPr="002D1DB0">
        <w:rPr>
          <w:b/>
          <w:bCs/>
          <w:sz w:val="28"/>
          <w:szCs w:val="28"/>
        </w:rPr>
        <w:t xml:space="preserve">. Требования к упаковке </w:t>
      </w:r>
    </w:p>
    <w:p w:rsidR="002D1DB0" w:rsidRPr="002D1DB0" w:rsidRDefault="002D1DB0" w:rsidP="002D3914">
      <w:pPr>
        <w:pStyle w:val="Default"/>
        <w:spacing w:line="276" w:lineRule="auto"/>
        <w:jc w:val="both"/>
        <w:rPr>
          <w:sz w:val="28"/>
          <w:szCs w:val="28"/>
        </w:rPr>
      </w:pPr>
      <w:r w:rsidRPr="002D1DB0">
        <w:rPr>
          <w:sz w:val="28"/>
          <w:szCs w:val="28"/>
        </w:rPr>
        <w:t xml:space="preserve">Самоспасатели должны быть упакованы в герметичный полимерный пакет и сумку. Упаковка партии продукции должна быть произведена в картонные коробки, обеспечивающие сохранность при транспортировке. </w:t>
      </w:r>
    </w:p>
    <w:p w:rsidR="002D1DB0" w:rsidRPr="002D1DB0" w:rsidRDefault="002D3914" w:rsidP="002D3914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="002D1DB0" w:rsidRPr="002D1DB0">
        <w:rPr>
          <w:b/>
          <w:bCs/>
          <w:sz w:val="28"/>
          <w:szCs w:val="28"/>
        </w:rPr>
        <w:t xml:space="preserve">. Требование к форме представляемой информации </w:t>
      </w:r>
    </w:p>
    <w:p w:rsidR="002D1DB0" w:rsidRPr="002D1DB0" w:rsidRDefault="002D1DB0" w:rsidP="002D3914">
      <w:pPr>
        <w:pStyle w:val="Default"/>
        <w:spacing w:line="276" w:lineRule="auto"/>
        <w:jc w:val="both"/>
        <w:rPr>
          <w:sz w:val="28"/>
          <w:szCs w:val="28"/>
        </w:rPr>
      </w:pPr>
      <w:r w:rsidRPr="002D1DB0">
        <w:rPr>
          <w:sz w:val="28"/>
          <w:szCs w:val="28"/>
        </w:rPr>
        <w:t xml:space="preserve">Вся предоставляемая информация должна быть на русском языке. </w:t>
      </w:r>
    </w:p>
    <w:p w:rsidR="00D829C0" w:rsidRPr="00D56A43" w:rsidRDefault="002D3914" w:rsidP="002D391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10</w:t>
      </w:r>
      <w:r w:rsidR="00D829C0" w:rsidRPr="00D56A43">
        <w:rPr>
          <w:rFonts w:ascii="Times New Roman" w:hAnsi="Times New Roman" w:cs="Times New Roman"/>
          <w:b/>
          <w:sz w:val="28"/>
          <w:szCs w:val="28"/>
        </w:rPr>
        <w:t xml:space="preserve">. Требования к организации </w:t>
      </w:r>
      <w:r w:rsidR="004523AE">
        <w:rPr>
          <w:rFonts w:ascii="Times New Roman" w:hAnsi="Times New Roman" w:cs="Times New Roman"/>
          <w:b/>
          <w:sz w:val="28"/>
          <w:szCs w:val="28"/>
        </w:rPr>
        <w:t>поставки товара</w:t>
      </w:r>
      <w:r w:rsidR="00D829C0" w:rsidRPr="00D56A43">
        <w:rPr>
          <w:rFonts w:ascii="Times New Roman" w:hAnsi="Times New Roman" w:cs="Times New Roman"/>
          <w:b/>
          <w:sz w:val="28"/>
          <w:szCs w:val="28"/>
        </w:rPr>
        <w:t>:</w:t>
      </w:r>
    </w:p>
    <w:p w:rsidR="00424D87" w:rsidRDefault="00272524" w:rsidP="00F90F1A">
      <w:pPr>
        <w:spacing w:after="0" w:line="288" w:lineRule="auto"/>
        <w:jc w:val="both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D56A43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D56A43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Срок</w:t>
      </w:r>
      <w:proofErr w:type="spellEnd"/>
      <w:r w:rsidRPr="00D56A43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Pr="00D56A43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на поставк</w:t>
      </w:r>
      <w:r w:rsidR="00062438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и</w:t>
      </w:r>
      <w:r w:rsidRPr="00D56A43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товара - в</w:t>
      </w:r>
      <w:r w:rsidRPr="00D56A43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D56A43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течение</w:t>
      </w:r>
      <w:proofErr w:type="spellEnd"/>
      <w:r w:rsidRPr="00D56A43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Pr="00D56A43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15</w:t>
      </w:r>
      <w:r w:rsidRPr="00D56A43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(</w:t>
      </w:r>
      <w:r w:rsidRPr="00D56A43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пятнадцати</w:t>
      </w:r>
      <w:r w:rsidRPr="00D56A43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) </w:t>
      </w:r>
      <w:r w:rsidRPr="00D56A43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календарных дней</w:t>
      </w:r>
      <w:r w:rsidRPr="00D56A43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с </w:t>
      </w:r>
      <w:proofErr w:type="spellStart"/>
      <w:r w:rsidRPr="00D56A43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момента</w:t>
      </w:r>
      <w:proofErr w:type="spellEnd"/>
      <w:r w:rsidRPr="00D56A43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="00062438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подписания Договора</w:t>
      </w:r>
      <w:r w:rsidRPr="00D56A43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. </w:t>
      </w:r>
    </w:p>
    <w:p w:rsidR="00272524" w:rsidRPr="00D56A43" w:rsidRDefault="002D3914" w:rsidP="00F90F1A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272524" w:rsidRPr="00D56A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2524" w:rsidRPr="00D56A43">
        <w:rPr>
          <w:rFonts w:ascii="Times New Roman" w:hAnsi="Times New Roman" w:cs="Times New Roman"/>
          <w:bCs/>
          <w:sz w:val="28"/>
          <w:szCs w:val="28"/>
        </w:rPr>
        <w:t>Поставка товара</w:t>
      </w:r>
      <w:r w:rsidR="00272524" w:rsidRPr="00D56A43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</w:t>
      </w:r>
      <w:r w:rsidR="00272524" w:rsidRPr="00D56A43">
        <w:rPr>
          <w:rFonts w:ascii="Times New Roman" w:hAnsi="Times New Roman" w:cs="Times New Roman"/>
          <w:bCs/>
          <w:sz w:val="28"/>
          <w:szCs w:val="28"/>
        </w:rPr>
        <w:t xml:space="preserve">осуществляется транспортом Поставщика по </w:t>
      </w:r>
      <w:r w:rsidR="00424D87">
        <w:rPr>
          <w:rFonts w:ascii="Times New Roman" w:hAnsi="Times New Roman" w:cs="Times New Roman"/>
          <w:bCs/>
          <w:sz w:val="28"/>
          <w:szCs w:val="28"/>
        </w:rPr>
        <w:t xml:space="preserve">почтовому </w:t>
      </w:r>
      <w:r w:rsidR="00272524" w:rsidRPr="00D56A43">
        <w:rPr>
          <w:rFonts w:ascii="Times New Roman" w:hAnsi="Times New Roman" w:cs="Times New Roman"/>
          <w:bCs/>
          <w:sz w:val="28"/>
          <w:szCs w:val="28"/>
        </w:rPr>
        <w:t>адресу Заказчика;</w:t>
      </w:r>
    </w:p>
    <w:p w:rsidR="00272524" w:rsidRPr="00D56A43" w:rsidRDefault="00272524" w:rsidP="00F90F1A">
      <w:pPr>
        <w:pStyle w:val="a4"/>
        <w:spacing w:line="288" w:lineRule="auto"/>
        <w:jc w:val="both"/>
        <w:rPr>
          <w:szCs w:val="28"/>
        </w:rPr>
      </w:pPr>
      <w:r w:rsidRPr="00D56A43">
        <w:rPr>
          <w:szCs w:val="28"/>
        </w:rPr>
        <w:t>- Товар должен сопровождаться следующими документами:</w:t>
      </w:r>
    </w:p>
    <w:p w:rsidR="00272524" w:rsidRPr="00D56A43" w:rsidRDefault="002D3914" w:rsidP="00F90F1A">
      <w:pPr>
        <w:widowControl w:val="0"/>
        <w:tabs>
          <w:tab w:val="left" w:pos="283"/>
        </w:tabs>
        <w:suppressAutoHyphens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72524" w:rsidRPr="00D56A43">
        <w:rPr>
          <w:rFonts w:ascii="Times New Roman" w:hAnsi="Times New Roman" w:cs="Times New Roman"/>
          <w:color w:val="000000"/>
          <w:sz w:val="28"/>
          <w:szCs w:val="28"/>
        </w:rPr>
        <w:t xml:space="preserve"> товарная накладная (ТОРГ-12) или УПД (оригиналы);</w:t>
      </w:r>
    </w:p>
    <w:p w:rsidR="00272524" w:rsidRPr="00D56A43" w:rsidRDefault="002D3914" w:rsidP="00F90F1A">
      <w:pPr>
        <w:widowControl w:val="0"/>
        <w:tabs>
          <w:tab w:val="left" w:pos="283"/>
        </w:tabs>
        <w:suppressAutoHyphens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272524" w:rsidRPr="00D56A43">
        <w:rPr>
          <w:rFonts w:ascii="Times New Roman" w:hAnsi="Times New Roman" w:cs="Times New Roman"/>
          <w:color w:val="000000"/>
          <w:sz w:val="28"/>
          <w:szCs w:val="28"/>
        </w:rPr>
        <w:t>счет-фактура или УПД (оригиналы);</w:t>
      </w:r>
    </w:p>
    <w:p w:rsidR="00393902" w:rsidRPr="00D56A43" w:rsidRDefault="002D3914" w:rsidP="00F90F1A">
      <w:pPr>
        <w:widowControl w:val="0"/>
        <w:tabs>
          <w:tab w:val="left" w:pos="283"/>
        </w:tabs>
        <w:suppressAutoHyphens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72524" w:rsidRPr="00D56A43">
        <w:rPr>
          <w:rFonts w:ascii="Times New Roman" w:hAnsi="Times New Roman" w:cs="Times New Roman"/>
          <w:color w:val="000000"/>
          <w:sz w:val="28"/>
          <w:szCs w:val="28"/>
        </w:rPr>
        <w:t xml:space="preserve"> счет (оригинал).</w:t>
      </w:r>
    </w:p>
    <w:p w:rsidR="00443277" w:rsidRDefault="00443277" w:rsidP="00272524">
      <w:pPr>
        <w:pStyle w:val="1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56A43" w:rsidRPr="00D56A43" w:rsidRDefault="00D56A43" w:rsidP="00272524">
      <w:pPr>
        <w:pStyle w:val="1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D1DB0" w:rsidRDefault="002D1DB0" w:rsidP="002D1DB0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технического директора </w:t>
      </w:r>
    </w:p>
    <w:p w:rsidR="00D829C0" w:rsidRPr="00D56A43" w:rsidRDefault="002D1DB0" w:rsidP="002D1DB0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ОТ, ПБ и ГО АО «КИП «Мастер»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Ш.Ш. Сахибулин</w:t>
      </w:r>
    </w:p>
    <w:sectPr w:rsidR="00D829C0" w:rsidRPr="00D56A43" w:rsidSect="00272524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96632"/>
    <w:multiLevelType w:val="hybridMultilevel"/>
    <w:tmpl w:val="FB940404"/>
    <w:lvl w:ilvl="0" w:tplc="3C50198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06080000"/>
    <w:multiLevelType w:val="hybridMultilevel"/>
    <w:tmpl w:val="B7D0527A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>
    <w:nsid w:val="0A575A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F2111BB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>
    <w:nsid w:val="0FFE36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A9B017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F8362D9"/>
    <w:multiLevelType w:val="hybridMultilevel"/>
    <w:tmpl w:val="FA4824A6"/>
    <w:lvl w:ilvl="0" w:tplc="C9F6632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E33490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">
    <w:nsid w:val="7770657D"/>
    <w:multiLevelType w:val="hybridMultilevel"/>
    <w:tmpl w:val="975E6F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570"/>
    <w:rsid w:val="000278B9"/>
    <w:rsid w:val="00062438"/>
    <w:rsid w:val="00085274"/>
    <w:rsid w:val="000A3838"/>
    <w:rsid w:val="000B3BDB"/>
    <w:rsid w:val="000E5B1C"/>
    <w:rsid w:val="001811B8"/>
    <w:rsid w:val="0018481D"/>
    <w:rsid w:val="001B4E9C"/>
    <w:rsid w:val="001F7D53"/>
    <w:rsid w:val="0021397D"/>
    <w:rsid w:val="00214DAD"/>
    <w:rsid w:val="0022747E"/>
    <w:rsid w:val="00272524"/>
    <w:rsid w:val="00276E4D"/>
    <w:rsid w:val="002D1DB0"/>
    <w:rsid w:val="002D3914"/>
    <w:rsid w:val="002E07C4"/>
    <w:rsid w:val="002E6031"/>
    <w:rsid w:val="00305703"/>
    <w:rsid w:val="00330A84"/>
    <w:rsid w:val="003421B8"/>
    <w:rsid w:val="00361E88"/>
    <w:rsid w:val="00393902"/>
    <w:rsid w:val="003E027A"/>
    <w:rsid w:val="0041078B"/>
    <w:rsid w:val="0041477D"/>
    <w:rsid w:val="00424D87"/>
    <w:rsid w:val="00425A4E"/>
    <w:rsid w:val="00443277"/>
    <w:rsid w:val="004523AE"/>
    <w:rsid w:val="00471099"/>
    <w:rsid w:val="004B27D7"/>
    <w:rsid w:val="00522610"/>
    <w:rsid w:val="00536E4E"/>
    <w:rsid w:val="00546F9B"/>
    <w:rsid w:val="00567857"/>
    <w:rsid w:val="00583061"/>
    <w:rsid w:val="005B5E97"/>
    <w:rsid w:val="0064153E"/>
    <w:rsid w:val="006B639A"/>
    <w:rsid w:val="006D7873"/>
    <w:rsid w:val="006F5AFF"/>
    <w:rsid w:val="0071084B"/>
    <w:rsid w:val="0074762C"/>
    <w:rsid w:val="0075562C"/>
    <w:rsid w:val="007806D9"/>
    <w:rsid w:val="007D2C0A"/>
    <w:rsid w:val="007E4D53"/>
    <w:rsid w:val="00811F0F"/>
    <w:rsid w:val="00816016"/>
    <w:rsid w:val="00820277"/>
    <w:rsid w:val="008244E5"/>
    <w:rsid w:val="00841254"/>
    <w:rsid w:val="00864B58"/>
    <w:rsid w:val="00891777"/>
    <w:rsid w:val="00943F57"/>
    <w:rsid w:val="00973B34"/>
    <w:rsid w:val="00983FA2"/>
    <w:rsid w:val="00996570"/>
    <w:rsid w:val="0099657F"/>
    <w:rsid w:val="009C7ADA"/>
    <w:rsid w:val="00A11BB8"/>
    <w:rsid w:val="00A741AB"/>
    <w:rsid w:val="00A80751"/>
    <w:rsid w:val="00A9740C"/>
    <w:rsid w:val="00AB0912"/>
    <w:rsid w:val="00AC0AF4"/>
    <w:rsid w:val="00B4551F"/>
    <w:rsid w:val="00B60ED5"/>
    <w:rsid w:val="00B928FF"/>
    <w:rsid w:val="00BA3156"/>
    <w:rsid w:val="00BD0C3C"/>
    <w:rsid w:val="00BD498A"/>
    <w:rsid w:val="00C20586"/>
    <w:rsid w:val="00C27212"/>
    <w:rsid w:val="00C45A09"/>
    <w:rsid w:val="00C83D76"/>
    <w:rsid w:val="00CA16ED"/>
    <w:rsid w:val="00CE5F1A"/>
    <w:rsid w:val="00D02EA6"/>
    <w:rsid w:val="00D43A48"/>
    <w:rsid w:val="00D56A43"/>
    <w:rsid w:val="00D74EA3"/>
    <w:rsid w:val="00D829C0"/>
    <w:rsid w:val="00DB3C6A"/>
    <w:rsid w:val="00DF40D6"/>
    <w:rsid w:val="00E03735"/>
    <w:rsid w:val="00E470FA"/>
    <w:rsid w:val="00E9349F"/>
    <w:rsid w:val="00E94574"/>
    <w:rsid w:val="00EA1A03"/>
    <w:rsid w:val="00EA30B7"/>
    <w:rsid w:val="00EC4A05"/>
    <w:rsid w:val="00F2096F"/>
    <w:rsid w:val="00F24D00"/>
    <w:rsid w:val="00F252F4"/>
    <w:rsid w:val="00F33C32"/>
    <w:rsid w:val="00F90F1A"/>
    <w:rsid w:val="00FB4F0A"/>
    <w:rsid w:val="00FE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5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96570"/>
    <w:pPr>
      <w:ind w:left="720"/>
    </w:pPr>
    <w:rPr>
      <w:rFonts w:ascii="Calibri" w:eastAsia="Times New Roman" w:hAnsi="Calibri" w:cs="Calibri"/>
    </w:rPr>
  </w:style>
  <w:style w:type="paragraph" w:customStyle="1" w:styleId="style13279936820000000343msonormal">
    <w:name w:val="style_13279936820000000343msonormal"/>
    <w:basedOn w:val="a"/>
    <w:rsid w:val="0099657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996570"/>
    <w:pPr>
      <w:ind w:left="720"/>
      <w:contextualSpacing/>
    </w:pPr>
  </w:style>
  <w:style w:type="paragraph" w:customStyle="1" w:styleId="ConsNormal">
    <w:name w:val="ConsNormal"/>
    <w:link w:val="ConsNormal0"/>
    <w:rsid w:val="00D829C0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D829C0"/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4">
    <w:name w:val="No Spacing"/>
    <w:link w:val="a5"/>
    <w:uiPriority w:val="1"/>
    <w:qFormat/>
    <w:rsid w:val="00D829C0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D829C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1B4E9C"/>
  </w:style>
  <w:style w:type="character" w:styleId="a6">
    <w:name w:val="Hyperlink"/>
    <w:basedOn w:val="a0"/>
    <w:uiPriority w:val="99"/>
    <w:semiHidden/>
    <w:unhideWhenUsed/>
    <w:rsid w:val="001B4E9C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1B4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z1">
    <w:name w:val="WW8Num2z1"/>
    <w:rsid w:val="00B60ED5"/>
  </w:style>
  <w:style w:type="table" w:styleId="a8">
    <w:name w:val="Table Grid"/>
    <w:basedOn w:val="a1"/>
    <w:uiPriority w:val="59"/>
    <w:rsid w:val="00062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24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5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96570"/>
    <w:pPr>
      <w:ind w:left="720"/>
    </w:pPr>
    <w:rPr>
      <w:rFonts w:ascii="Calibri" w:eastAsia="Times New Roman" w:hAnsi="Calibri" w:cs="Calibri"/>
    </w:rPr>
  </w:style>
  <w:style w:type="paragraph" w:customStyle="1" w:styleId="style13279936820000000343msonormal">
    <w:name w:val="style_13279936820000000343msonormal"/>
    <w:basedOn w:val="a"/>
    <w:rsid w:val="0099657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996570"/>
    <w:pPr>
      <w:ind w:left="720"/>
      <w:contextualSpacing/>
    </w:pPr>
  </w:style>
  <w:style w:type="paragraph" w:customStyle="1" w:styleId="ConsNormal">
    <w:name w:val="ConsNormal"/>
    <w:link w:val="ConsNormal0"/>
    <w:rsid w:val="00D829C0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D829C0"/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4">
    <w:name w:val="No Spacing"/>
    <w:link w:val="a5"/>
    <w:uiPriority w:val="1"/>
    <w:qFormat/>
    <w:rsid w:val="00D829C0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D829C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1B4E9C"/>
  </w:style>
  <w:style w:type="character" w:styleId="a6">
    <w:name w:val="Hyperlink"/>
    <w:basedOn w:val="a0"/>
    <w:uiPriority w:val="99"/>
    <w:semiHidden/>
    <w:unhideWhenUsed/>
    <w:rsid w:val="001B4E9C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1B4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z1">
    <w:name w:val="WW8Num2z1"/>
    <w:rsid w:val="00B60ED5"/>
  </w:style>
  <w:style w:type="table" w:styleId="a8">
    <w:name w:val="Table Grid"/>
    <w:basedOn w:val="a1"/>
    <w:uiPriority w:val="59"/>
    <w:rsid w:val="00062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24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7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817</Words>
  <Characters>4659</Characters>
  <Application>Microsoft Office Word</Application>
  <DocSecurity>4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Орлова</dc:creator>
  <cp:lastModifiedBy>Козырева Татьяна Александровна</cp:lastModifiedBy>
  <cp:revision>2</cp:revision>
  <cp:lastPrinted>2019-05-06T08:57:00Z</cp:lastPrinted>
  <dcterms:created xsi:type="dcterms:W3CDTF">2021-08-11T12:40:00Z</dcterms:created>
  <dcterms:modified xsi:type="dcterms:W3CDTF">2021-08-11T12:40:00Z</dcterms:modified>
</cp:coreProperties>
</file>